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290" w:rsidRPr="008330A5" w:rsidRDefault="00664290" w:rsidP="00664290">
      <w:pPr>
        <w:pStyle w:val="21"/>
        <w:tabs>
          <w:tab w:val="left" w:pos="720"/>
          <w:tab w:val="left" w:pos="2552"/>
        </w:tabs>
        <w:ind w:firstLine="555"/>
        <w:jc w:val="center"/>
        <w:rPr>
          <w:b/>
          <w:color w:val="FF0000"/>
          <w:sz w:val="28"/>
        </w:rPr>
      </w:pPr>
      <w:r w:rsidRPr="00DB32E3">
        <w:rPr>
          <w:b/>
          <w:sz w:val="28"/>
        </w:rPr>
        <w:t>Інформація</w:t>
      </w:r>
      <w:r>
        <w:rPr>
          <w:b/>
          <w:sz w:val="28"/>
        </w:rPr>
        <w:t xml:space="preserve"> </w:t>
      </w:r>
      <w:r w:rsidR="008330A5">
        <w:rPr>
          <w:b/>
          <w:sz w:val="28"/>
          <w:lang w:val="ru-RU"/>
        </w:rPr>
        <w:t>про роботу з</w:t>
      </w:r>
      <w:r w:rsidR="008330A5">
        <w:rPr>
          <w:b/>
          <w:sz w:val="28"/>
        </w:rPr>
        <w:t>і зверненнями громадян за 2024 рік</w:t>
      </w:r>
      <w:bookmarkStart w:id="0" w:name="_GoBack"/>
      <w:bookmarkEnd w:id="0"/>
    </w:p>
    <w:p w:rsidR="00664290" w:rsidRPr="00DE12AA" w:rsidRDefault="00664290" w:rsidP="00664290">
      <w:pPr>
        <w:pStyle w:val="21"/>
        <w:tabs>
          <w:tab w:val="left" w:pos="720"/>
          <w:tab w:val="left" w:pos="2552"/>
        </w:tabs>
        <w:ind w:firstLine="567"/>
        <w:jc w:val="both"/>
        <w:rPr>
          <w:color w:val="FF0000"/>
          <w:sz w:val="28"/>
        </w:rPr>
      </w:pPr>
    </w:p>
    <w:p w:rsidR="004D25F5" w:rsidRPr="00AB7C41" w:rsidRDefault="004D25F5" w:rsidP="004D25F5">
      <w:pPr>
        <w:ind w:firstLine="567"/>
        <w:jc w:val="both"/>
        <w:rPr>
          <w:sz w:val="28"/>
          <w:szCs w:val="28"/>
          <w:lang w:val="uk-UA" w:eastAsia="uk-UA"/>
        </w:rPr>
      </w:pPr>
      <w:r w:rsidRPr="00AB7C41">
        <w:rPr>
          <w:sz w:val="28"/>
          <w:szCs w:val="28"/>
          <w:lang w:val="uk-UA" w:eastAsia="uk-UA"/>
        </w:rPr>
        <w:t>На виконання положень Указу Президента України від 07 лютого 2008 року № 109/2008</w:t>
      </w:r>
      <w:r w:rsidRPr="00AB7C41">
        <w:rPr>
          <w:b/>
          <w:bCs/>
          <w:sz w:val="28"/>
          <w:szCs w:val="28"/>
          <w:lang w:val="uk-UA" w:eastAsia="uk-UA"/>
        </w:rPr>
        <w:t> </w:t>
      </w:r>
      <w:r>
        <w:rPr>
          <w:sz w:val="28"/>
          <w:szCs w:val="28"/>
          <w:lang w:val="uk-UA" w:eastAsia="uk-UA"/>
        </w:rPr>
        <w:t>Головне управління статистики у Миколаївській області</w:t>
      </w:r>
      <w:r w:rsidRPr="00AB7C41">
        <w:rPr>
          <w:sz w:val="28"/>
          <w:szCs w:val="28"/>
          <w:lang w:val="uk-UA" w:eastAsia="uk-UA"/>
        </w:rPr>
        <w:t xml:space="preserve"> протягом </w:t>
      </w:r>
      <w:r>
        <w:rPr>
          <w:sz w:val="28"/>
          <w:szCs w:val="28"/>
          <w:lang w:val="uk-UA" w:eastAsia="uk-UA"/>
        </w:rPr>
        <w:t xml:space="preserve">                </w:t>
      </w:r>
      <w:r w:rsidRPr="00AB7C41">
        <w:rPr>
          <w:sz w:val="28"/>
          <w:szCs w:val="28"/>
          <w:lang w:val="uk-UA" w:eastAsia="uk-UA"/>
        </w:rPr>
        <w:t>2024 року провод</w:t>
      </w:r>
      <w:r>
        <w:rPr>
          <w:sz w:val="28"/>
          <w:szCs w:val="28"/>
          <w:lang w:val="uk-UA" w:eastAsia="uk-UA"/>
        </w:rPr>
        <w:t>ило</w:t>
      </w:r>
      <w:r w:rsidRPr="00AB7C41">
        <w:rPr>
          <w:sz w:val="28"/>
          <w:szCs w:val="28"/>
          <w:lang w:val="uk-UA" w:eastAsia="uk-UA"/>
        </w:rPr>
        <w:t xml:space="preserve"> відповідну роботу щодо неухильного виконання норм Закону України "Про звернення громадян", забезпечення реалізації конституційних прав громадян на письмове звернення, особистий прийом та обов’язкове одержання обґрунтованої відповіді.</w:t>
      </w:r>
    </w:p>
    <w:p w:rsidR="00D950AB" w:rsidRDefault="00D950AB" w:rsidP="00D950AB">
      <w:pPr>
        <w:pStyle w:val="21"/>
        <w:ind w:firstLine="567"/>
        <w:jc w:val="both"/>
        <w:rPr>
          <w:sz w:val="28"/>
        </w:rPr>
      </w:pPr>
      <w:r>
        <w:rPr>
          <w:sz w:val="28"/>
        </w:rPr>
        <w:t>Впродовж 202</w:t>
      </w:r>
      <w:r w:rsidRPr="008330A5">
        <w:rPr>
          <w:sz w:val="28"/>
          <w:lang w:val="ru-RU"/>
        </w:rPr>
        <w:t>4</w:t>
      </w:r>
      <w:r w:rsidRPr="005A63BA">
        <w:rPr>
          <w:sz w:val="28"/>
        </w:rPr>
        <w:t xml:space="preserve"> р</w:t>
      </w:r>
      <w:r>
        <w:rPr>
          <w:sz w:val="28"/>
        </w:rPr>
        <w:t>оку</w:t>
      </w:r>
      <w:r w:rsidRPr="005A63BA">
        <w:rPr>
          <w:sz w:val="28"/>
        </w:rPr>
        <w:t xml:space="preserve"> </w:t>
      </w:r>
      <w:r>
        <w:rPr>
          <w:sz w:val="28"/>
        </w:rPr>
        <w:t xml:space="preserve">до </w:t>
      </w:r>
      <w:r w:rsidR="004D25F5">
        <w:rPr>
          <w:sz w:val="28"/>
        </w:rPr>
        <w:t>Головного управління статистики у Миколаївській області</w:t>
      </w:r>
      <w:r>
        <w:rPr>
          <w:sz w:val="28"/>
        </w:rPr>
        <w:t xml:space="preserve"> надійшло </w:t>
      </w:r>
      <w:r w:rsidRPr="008330A5">
        <w:rPr>
          <w:sz w:val="28"/>
          <w:lang w:val="ru-RU"/>
        </w:rPr>
        <w:t>42</w:t>
      </w:r>
      <w:r w:rsidRPr="00EB28E5">
        <w:rPr>
          <w:color w:val="FF0000"/>
          <w:sz w:val="28"/>
        </w:rPr>
        <w:t xml:space="preserve"> </w:t>
      </w:r>
      <w:r w:rsidRPr="005A63BA">
        <w:rPr>
          <w:sz w:val="28"/>
        </w:rPr>
        <w:t>звернен</w:t>
      </w:r>
      <w:r>
        <w:rPr>
          <w:sz w:val="28"/>
        </w:rPr>
        <w:t>ня</w:t>
      </w:r>
      <w:r w:rsidRPr="005A63BA">
        <w:rPr>
          <w:sz w:val="28"/>
        </w:rPr>
        <w:t xml:space="preserve"> громадян</w:t>
      </w:r>
      <w:r>
        <w:rPr>
          <w:sz w:val="28"/>
        </w:rPr>
        <w:t>,</w:t>
      </w:r>
      <w:r w:rsidRPr="005A63BA">
        <w:rPr>
          <w:sz w:val="28"/>
        </w:rPr>
        <w:t xml:space="preserve"> що на </w:t>
      </w:r>
      <w:r>
        <w:rPr>
          <w:sz w:val="28"/>
        </w:rPr>
        <w:t>23,5</w:t>
      </w:r>
      <w:r w:rsidRPr="005A63BA">
        <w:rPr>
          <w:sz w:val="28"/>
        </w:rPr>
        <w:t xml:space="preserve">% </w:t>
      </w:r>
      <w:r>
        <w:rPr>
          <w:sz w:val="28"/>
        </w:rPr>
        <w:t>більше</w:t>
      </w:r>
      <w:r w:rsidRPr="005A63BA">
        <w:rPr>
          <w:sz w:val="28"/>
        </w:rPr>
        <w:t xml:space="preserve"> ніж</w:t>
      </w:r>
      <w:r>
        <w:rPr>
          <w:sz w:val="28"/>
        </w:rPr>
        <w:t xml:space="preserve"> в</w:t>
      </w:r>
      <w:r w:rsidRPr="005A63BA">
        <w:rPr>
          <w:sz w:val="28"/>
        </w:rPr>
        <w:t xml:space="preserve"> </w:t>
      </w:r>
      <w:r>
        <w:rPr>
          <w:sz w:val="28"/>
        </w:rPr>
        <w:t>попередньо</w:t>
      </w:r>
      <w:r w:rsidR="005571C4">
        <w:rPr>
          <w:sz w:val="28"/>
        </w:rPr>
        <w:t>му</w:t>
      </w:r>
      <w:r>
        <w:rPr>
          <w:sz w:val="28"/>
        </w:rPr>
        <w:t xml:space="preserve"> ро</w:t>
      </w:r>
      <w:r w:rsidR="005571C4">
        <w:rPr>
          <w:sz w:val="28"/>
        </w:rPr>
        <w:t>ці</w:t>
      </w:r>
      <w:r>
        <w:rPr>
          <w:sz w:val="28"/>
        </w:rPr>
        <w:t xml:space="preserve">. </w:t>
      </w:r>
      <w:r w:rsidRPr="0056631E">
        <w:rPr>
          <w:sz w:val="28"/>
        </w:rPr>
        <w:t xml:space="preserve">Звернення від громадян переважно надходили електронною поштою </w:t>
      </w:r>
      <w:r>
        <w:rPr>
          <w:sz w:val="28"/>
        </w:rPr>
        <w:t xml:space="preserve">(поштою) </w:t>
      </w:r>
      <w:r w:rsidRPr="0056631E">
        <w:rPr>
          <w:sz w:val="28"/>
        </w:rPr>
        <w:t xml:space="preserve">– </w:t>
      </w:r>
      <w:r>
        <w:rPr>
          <w:sz w:val="28"/>
        </w:rPr>
        <w:t>24, ч</w:t>
      </w:r>
      <w:r w:rsidRPr="0056631E">
        <w:rPr>
          <w:sz w:val="28"/>
        </w:rPr>
        <w:t>ерез орган виконавчої влади</w:t>
      </w:r>
      <w:r>
        <w:rPr>
          <w:sz w:val="28"/>
        </w:rPr>
        <w:t xml:space="preserve"> – 1</w:t>
      </w:r>
      <w:r w:rsidRPr="0056631E">
        <w:rPr>
          <w:sz w:val="28"/>
        </w:rPr>
        <w:t xml:space="preserve"> </w:t>
      </w:r>
      <w:r>
        <w:rPr>
          <w:sz w:val="28"/>
        </w:rPr>
        <w:t>та</w:t>
      </w:r>
      <w:r w:rsidRPr="0056631E">
        <w:rPr>
          <w:sz w:val="28"/>
        </w:rPr>
        <w:t xml:space="preserve"> </w:t>
      </w:r>
      <w:proofErr w:type="spellStart"/>
      <w:r w:rsidRPr="0056631E">
        <w:rPr>
          <w:sz w:val="28"/>
        </w:rPr>
        <w:t>нарочно</w:t>
      </w:r>
      <w:proofErr w:type="spellEnd"/>
      <w:r>
        <w:rPr>
          <w:sz w:val="28"/>
        </w:rPr>
        <w:t xml:space="preserve"> – 17</w:t>
      </w:r>
      <w:r w:rsidRPr="0056631E">
        <w:rPr>
          <w:sz w:val="28"/>
        </w:rPr>
        <w:t>.</w:t>
      </w:r>
    </w:p>
    <w:p w:rsidR="004D25F5" w:rsidRDefault="00664290" w:rsidP="00D950AB">
      <w:pPr>
        <w:pStyle w:val="21"/>
        <w:ind w:firstLine="567"/>
        <w:jc w:val="both"/>
        <w:rPr>
          <w:sz w:val="28"/>
        </w:rPr>
      </w:pPr>
      <w:r>
        <w:rPr>
          <w:sz w:val="28"/>
        </w:rPr>
        <w:t xml:space="preserve"> </w:t>
      </w:r>
      <w:r w:rsidR="00D950AB">
        <w:rPr>
          <w:sz w:val="28"/>
        </w:rPr>
        <w:t>Питання, що порушувалися, стосувалися</w:t>
      </w:r>
      <w:r w:rsidR="004D25F5">
        <w:rPr>
          <w:sz w:val="28"/>
        </w:rPr>
        <w:t>:</w:t>
      </w:r>
      <w:r w:rsidR="00D950AB">
        <w:rPr>
          <w:sz w:val="28"/>
        </w:rPr>
        <w:t xml:space="preserve"> </w:t>
      </w:r>
    </w:p>
    <w:p w:rsidR="004D25F5" w:rsidRDefault="00D950AB" w:rsidP="004D25F5">
      <w:pPr>
        <w:pStyle w:val="21"/>
        <w:ind w:left="142" w:firstLine="567"/>
        <w:jc w:val="both"/>
        <w:rPr>
          <w:sz w:val="28"/>
        </w:rPr>
      </w:pPr>
      <w:r>
        <w:rPr>
          <w:sz w:val="28"/>
        </w:rPr>
        <w:t xml:space="preserve">праці й заробітної плати </w:t>
      </w:r>
      <w:r w:rsidRPr="00B36705">
        <w:rPr>
          <w:sz w:val="28"/>
        </w:rPr>
        <w:t xml:space="preserve">– </w:t>
      </w:r>
      <w:r>
        <w:rPr>
          <w:sz w:val="28"/>
        </w:rPr>
        <w:t>19</w:t>
      </w:r>
      <w:r w:rsidRPr="00B36705">
        <w:rPr>
          <w:sz w:val="28"/>
        </w:rPr>
        <w:t xml:space="preserve"> (</w:t>
      </w:r>
      <w:r w:rsidR="004D25F5">
        <w:rPr>
          <w:sz w:val="28"/>
        </w:rPr>
        <w:t>45,2%);</w:t>
      </w:r>
      <w:r>
        <w:rPr>
          <w:sz w:val="28"/>
        </w:rPr>
        <w:t xml:space="preserve"> </w:t>
      </w:r>
    </w:p>
    <w:p w:rsidR="004D25F5" w:rsidRDefault="00D950AB" w:rsidP="004D25F5">
      <w:pPr>
        <w:pStyle w:val="21"/>
        <w:ind w:left="142" w:firstLine="567"/>
        <w:jc w:val="both"/>
        <w:rPr>
          <w:sz w:val="28"/>
        </w:rPr>
      </w:pPr>
      <w:r>
        <w:rPr>
          <w:sz w:val="28"/>
        </w:rPr>
        <w:t>кадрових питань – 22</w:t>
      </w:r>
      <w:r w:rsidRPr="00B36705">
        <w:rPr>
          <w:sz w:val="28"/>
        </w:rPr>
        <w:t xml:space="preserve"> (</w:t>
      </w:r>
      <w:r>
        <w:rPr>
          <w:sz w:val="28"/>
        </w:rPr>
        <w:t>52,4</w:t>
      </w:r>
      <w:r w:rsidRPr="00B36705">
        <w:rPr>
          <w:sz w:val="28"/>
        </w:rPr>
        <w:t>%)</w:t>
      </w:r>
      <w:r w:rsidR="004D25F5">
        <w:rPr>
          <w:sz w:val="28"/>
        </w:rPr>
        <w:t>;</w:t>
      </w:r>
      <w:r>
        <w:rPr>
          <w:sz w:val="28"/>
        </w:rPr>
        <w:t xml:space="preserve"> </w:t>
      </w:r>
    </w:p>
    <w:p w:rsidR="00D950AB" w:rsidRDefault="00D950AB" w:rsidP="004D25F5">
      <w:pPr>
        <w:pStyle w:val="21"/>
        <w:ind w:left="142" w:firstLine="567"/>
        <w:jc w:val="both"/>
        <w:rPr>
          <w:sz w:val="28"/>
        </w:rPr>
      </w:pPr>
      <w:r>
        <w:rPr>
          <w:sz w:val="28"/>
        </w:rPr>
        <w:t xml:space="preserve">індексу споживчих цін – 1 (2,4). </w:t>
      </w:r>
    </w:p>
    <w:p w:rsidR="004D25F5" w:rsidRDefault="004D25F5" w:rsidP="00D950AB">
      <w:pPr>
        <w:pStyle w:val="21"/>
        <w:ind w:firstLine="567"/>
        <w:jc w:val="both"/>
        <w:rPr>
          <w:sz w:val="28"/>
        </w:rPr>
      </w:pPr>
      <w:r w:rsidRPr="00AB7C41">
        <w:rPr>
          <w:sz w:val="28"/>
        </w:rPr>
        <w:t xml:space="preserve">За результатами розгляду питань, зазначених у зверненнях – </w:t>
      </w:r>
      <w:r w:rsidR="0078308F">
        <w:rPr>
          <w:sz w:val="28"/>
        </w:rPr>
        <w:t>41</w:t>
      </w:r>
      <w:r w:rsidRPr="00AB7C41">
        <w:rPr>
          <w:sz w:val="28"/>
        </w:rPr>
        <w:t xml:space="preserve"> вирішено  позитивно, 1– </w:t>
      </w:r>
      <w:r>
        <w:rPr>
          <w:sz w:val="28"/>
        </w:rPr>
        <w:t xml:space="preserve">надано роз’яснення. </w:t>
      </w:r>
    </w:p>
    <w:p w:rsidR="00D950AB" w:rsidRDefault="006C51EC" w:rsidP="00D950AB">
      <w:pPr>
        <w:pStyle w:val="21"/>
        <w:ind w:firstLine="567"/>
        <w:jc w:val="both"/>
        <w:rPr>
          <w:sz w:val="28"/>
        </w:rPr>
      </w:pPr>
      <w:r>
        <w:rPr>
          <w:sz w:val="28"/>
        </w:rPr>
        <w:t>У 2024 році</w:t>
      </w:r>
      <w:r w:rsidR="00D950AB" w:rsidRPr="00DA3F9B">
        <w:rPr>
          <w:sz w:val="28"/>
        </w:rPr>
        <w:t xml:space="preserve"> </w:t>
      </w:r>
      <w:r w:rsidR="00D950AB">
        <w:rPr>
          <w:sz w:val="28"/>
        </w:rPr>
        <w:t>надійшло 1 повторне звернення. Колективні звернення не надходили.</w:t>
      </w:r>
    </w:p>
    <w:p w:rsidR="00D950AB" w:rsidRDefault="00D950AB" w:rsidP="00D950AB">
      <w:pPr>
        <w:pStyle w:val="21"/>
        <w:spacing w:line="216" w:lineRule="auto"/>
        <w:ind w:firstLine="567"/>
        <w:jc w:val="both"/>
        <w:rPr>
          <w:sz w:val="28"/>
        </w:rPr>
      </w:pPr>
      <w:r>
        <w:rPr>
          <w:sz w:val="28"/>
        </w:rPr>
        <w:t xml:space="preserve">Серед звернень громадян 100% склали заяви (клопотання). </w:t>
      </w:r>
    </w:p>
    <w:p w:rsidR="004D25F5" w:rsidRPr="004D25F5" w:rsidRDefault="004D25F5" w:rsidP="004D25F5">
      <w:pPr>
        <w:ind w:firstLine="567"/>
        <w:jc w:val="both"/>
        <w:rPr>
          <w:sz w:val="28"/>
          <w:szCs w:val="28"/>
          <w:lang w:val="uk-UA" w:eastAsia="uk-UA"/>
        </w:rPr>
      </w:pPr>
      <w:r w:rsidRPr="00B30BB1">
        <w:rPr>
          <w:sz w:val="28"/>
          <w:szCs w:val="28"/>
          <w:lang w:val="uk-UA" w:eastAsia="uk-UA"/>
        </w:rPr>
        <w:t xml:space="preserve">З метою реалізації конституційного права громадян на звернення на офіційному </w:t>
      </w:r>
      <w:proofErr w:type="spellStart"/>
      <w:r w:rsidRPr="00B30BB1">
        <w:rPr>
          <w:sz w:val="28"/>
          <w:szCs w:val="28"/>
          <w:lang w:val="uk-UA" w:eastAsia="uk-UA"/>
        </w:rPr>
        <w:t>вебсайт</w:t>
      </w:r>
      <w:r>
        <w:rPr>
          <w:sz w:val="28"/>
          <w:szCs w:val="28"/>
          <w:lang w:val="uk-UA" w:eastAsia="uk-UA"/>
        </w:rPr>
        <w:t>і</w:t>
      </w:r>
      <w:proofErr w:type="spellEnd"/>
      <w:r w:rsidRPr="00B30BB1">
        <w:rPr>
          <w:sz w:val="28"/>
          <w:szCs w:val="28"/>
          <w:lang w:val="uk-UA" w:eastAsia="uk-UA"/>
        </w:rPr>
        <w:t xml:space="preserve"> Головного управління статистики розміщено графік участі керівництва в роботі прямої телефонної "гарячої" лінії, а в підрозділі "Звернення громадян" – Закон України "Про звернення громадян", Порядок організації та проведення особистого прийому громадян керівництвом Головного управління статистики, зразок документального оформлення звернення, інформація про роботу органів державної статистики зі зверненнями громадян, актуальні питання щодо звернень громадян, графік прийому громадян керівництвом Головного управління статистики, а також інформація про порядок подання електронного звернення й адреса електронної скриньки.</w:t>
      </w:r>
      <w:r>
        <w:rPr>
          <w:sz w:val="28"/>
          <w:szCs w:val="28"/>
          <w:lang w:val="uk-UA" w:eastAsia="uk-UA"/>
        </w:rPr>
        <w:t xml:space="preserve">  </w:t>
      </w:r>
    </w:p>
    <w:p w:rsidR="004D25F5" w:rsidRPr="00AB7C41" w:rsidRDefault="006C51EC" w:rsidP="004D25F5">
      <w:pPr>
        <w:pStyle w:val="21"/>
        <w:tabs>
          <w:tab w:val="left" w:pos="2552"/>
        </w:tabs>
        <w:ind w:firstLine="567"/>
        <w:jc w:val="both"/>
        <w:rPr>
          <w:sz w:val="28"/>
        </w:rPr>
      </w:pPr>
      <w:r>
        <w:rPr>
          <w:sz w:val="28"/>
        </w:rPr>
        <w:t>П</w:t>
      </w:r>
      <w:r w:rsidR="004D25F5" w:rsidRPr="00AB7C41">
        <w:rPr>
          <w:sz w:val="28"/>
        </w:rPr>
        <w:t>орушення термінів</w:t>
      </w:r>
      <w:r w:rsidR="004D25F5">
        <w:rPr>
          <w:sz w:val="28"/>
        </w:rPr>
        <w:t>, установлених законодавством та</w:t>
      </w:r>
      <w:r w:rsidR="004D25F5" w:rsidRPr="00AB7C41">
        <w:rPr>
          <w:sz w:val="28"/>
        </w:rPr>
        <w:t xml:space="preserve"> безпідставн</w:t>
      </w:r>
      <w:r>
        <w:rPr>
          <w:sz w:val="28"/>
        </w:rPr>
        <w:t>ої</w:t>
      </w:r>
      <w:r w:rsidR="004D25F5" w:rsidRPr="00AB7C41">
        <w:rPr>
          <w:sz w:val="28"/>
        </w:rPr>
        <w:t xml:space="preserve"> передач</w:t>
      </w:r>
      <w:r>
        <w:rPr>
          <w:sz w:val="28"/>
        </w:rPr>
        <w:t>і</w:t>
      </w:r>
      <w:r w:rsidR="004D25F5" w:rsidRPr="00AB7C41">
        <w:rPr>
          <w:sz w:val="28"/>
        </w:rPr>
        <w:t xml:space="preserve"> розгляду звернень іншим органам влади </w:t>
      </w:r>
      <w:r>
        <w:rPr>
          <w:sz w:val="28"/>
        </w:rPr>
        <w:t>не було</w:t>
      </w:r>
      <w:r w:rsidR="004D25F5" w:rsidRPr="00AB7C41">
        <w:rPr>
          <w:sz w:val="28"/>
        </w:rPr>
        <w:t xml:space="preserve">. Громадянам надано ґрунтовні відповіді. </w:t>
      </w:r>
    </w:p>
    <w:p w:rsidR="00664290" w:rsidRDefault="00664290" w:rsidP="00664290">
      <w:pPr>
        <w:tabs>
          <w:tab w:val="left" w:pos="2552"/>
        </w:tabs>
        <w:spacing w:line="228" w:lineRule="auto"/>
        <w:ind w:firstLine="567"/>
        <w:jc w:val="both"/>
        <w:rPr>
          <w:sz w:val="28"/>
          <w:lang w:val="uk-UA"/>
        </w:rPr>
      </w:pPr>
    </w:p>
    <w:p w:rsidR="00D96DB8" w:rsidRPr="00D96DB8" w:rsidRDefault="00D96DB8">
      <w:pPr>
        <w:rPr>
          <w:sz w:val="28"/>
          <w:szCs w:val="28"/>
          <w:lang w:val="uk-UA"/>
        </w:rPr>
      </w:pPr>
    </w:p>
    <w:sectPr w:rsidR="00D96DB8" w:rsidRPr="00D96DB8" w:rsidSect="00D96DB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BF1"/>
    <w:rsid w:val="00006992"/>
    <w:rsid w:val="0001169C"/>
    <w:rsid w:val="000C0C7C"/>
    <w:rsid w:val="00117BAE"/>
    <w:rsid w:val="00195303"/>
    <w:rsid w:val="001B5FA5"/>
    <w:rsid w:val="002A6D28"/>
    <w:rsid w:val="00305B3F"/>
    <w:rsid w:val="00315EF6"/>
    <w:rsid w:val="00330DB2"/>
    <w:rsid w:val="0036288A"/>
    <w:rsid w:val="00382BAA"/>
    <w:rsid w:val="0041601E"/>
    <w:rsid w:val="004D25F5"/>
    <w:rsid w:val="00522577"/>
    <w:rsid w:val="005571C4"/>
    <w:rsid w:val="005C1FCE"/>
    <w:rsid w:val="005F0BF1"/>
    <w:rsid w:val="00604A6A"/>
    <w:rsid w:val="00635B7E"/>
    <w:rsid w:val="00664290"/>
    <w:rsid w:val="00684B1B"/>
    <w:rsid w:val="006A1F4D"/>
    <w:rsid w:val="006C51EC"/>
    <w:rsid w:val="006E2BBE"/>
    <w:rsid w:val="00711204"/>
    <w:rsid w:val="00756EB9"/>
    <w:rsid w:val="00774E27"/>
    <w:rsid w:val="0078308F"/>
    <w:rsid w:val="007B51F8"/>
    <w:rsid w:val="007E09CB"/>
    <w:rsid w:val="007F7754"/>
    <w:rsid w:val="008071C3"/>
    <w:rsid w:val="00811CEF"/>
    <w:rsid w:val="008330A5"/>
    <w:rsid w:val="008666B9"/>
    <w:rsid w:val="008B6744"/>
    <w:rsid w:val="00904DC3"/>
    <w:rsid w:val="00974C44"/>
    <w:rsid w:val="009B01DD"/>
    <w:rsid w:val="00A0651F"/>
    <w:rsid w:val="00AD36F5"/>
    <w:rsid w:val="00B30A05"/>
    <w:rsid w:val="00B43ACC"/>
    <w:rsid w:val="00B71B87"/>
    <w:rsid w:val="00C7483E"/>
    <w:rsid w:val="00D368B6"/>
    <w:rsid w:val="00D950AB"/>
    <w:rsid w:val="00D96DB8"/>
    <w:rsid w:val="00DA5AAD"/>
    <w:rsid w:val="00DD2A27"/>
    <w:rsid w:val="00E14084"/>
    <w:rsid w:val="00E94638"/>
    <w:rsid w:val="00EE095E"/>
    <w:rsid w:val="00F65E30"/>
    <w:rsid w:val="00FA59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50BD5-1704-4F5F-B0E8-7946AAE4E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DB2"/>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з відступом 21"/>
    <w:basedOn w:val="a"/>
    <w:rsid w:val="00330DB2"/>
    <w:pPr>
      <w:ind w:firstLine="851"/>
    </w:pPr>
    <w:rPr>
      <w:sz w:val="20"/>
      <w:lang w:val="uk-UA"/>
    </w:rPr>
  </w:style>
  <w:style w:type="paragraph" w:styleId="a3">
    <w:name w:val="Balloon Text"/>
    <w:basedOn w:val="a"/>
    <w:link w:val="a4"/>
    <w:uiPriority w:val="99"/>
    <w:semiHidden/>
    <w:unhideWhenUsed/>
    <w:rsid w:val="00330DB2"/>
    <w:rPr>
      <w:rFonts w:ascii="Segoe UI" w:hAnsi="Segoe UI" w:cs="Segoe UI"/>
      <w:sz w:val="18"/>
      <w:szCs w:val="18"/>
    </w:rPr>
  </w:style>
  <w:style w:type="character" w:customStyle="1" w:styleId="a4">
    <w:name w:val="Текст у виносці Знак"/>
    <w:basedOn w:val="a0"/>
    <w:link w:val="a3"/>
    <w:uiPriority w:val="99"/>
    <w:semiHidden/>
    <w:rsid w:val="00330DB2"/>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Pages>
  <Words>1285</Words>
  <Characters>733</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2014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Adm48_Megapol</dc:creator>
  <cp:keywords/>
  <dc:description/>
  <cp:lastModifiedBy>Adm_77</cp:lastModifiedBy>
  <cp:revision>33</cp:revision>
  <cp:lastPrinted>2024-07-08T05:14:00Z</cp:lastPrinted>
  <dcterms:created xsi:type="dcterms:W3CDTF">2022-02-08T09:21:00Z</dcterms:created>
  <dcterms:modified xsi:type="dcterms:W3CDTF">2025-07-17T10:35:00Z</dcterms:modified>
</cp:coreProperties>
</file>